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87" w:rsidRDefault="008A4B87" w:rsidP="008A4B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</w:t>
      </w: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я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E02EFD" w:rsidRDefault="008A4B87" w:rsidP="00E02EFD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 w:rsidRPr="00E02EFD">
        <w:rPr>
          <w:rFonts w:ascii="Times New Roman" w:hAnsi="Times New Roman"/>
          <w:sz w:val="26"/>
          <w:szCs w:val="26"/>
        </w:rPr>
        <w:t xml:space="preserve">Настоящим </w:t>
      </w:r>
      <w:r w:rsidR="000410F1" w:rsidRPr="00E02EFD">
        <w:rPr>
          <w:rFonts w:ascii="Times New Roman" w:hAnsi="Times New Roman"/>
          <w:sz w:val="26"/>
          <w:szCs w:val="26"/>
        </w:rPr>
        <w:t>Министерство труда и социальной защиты Республики Хакасия</w:t>
      </w:r>
    </w:p>
    <w:p w:rsidR="008A4B87" w:rsidRPr="005B2651" w:rsidRDefault="008A4B87" w:rsidP="00E02EFD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B2651">
        <w:rPr>
          <w:rFonts w:ascii="Times New Roman" w:hAnsi="Times New Roman" w:cs="Times New Roman"/>
          <w:b w:val="0"/>
          <w:sz w:val="26"/>
          <w:szCs w:val="26"/>
        </w:rPr>
        <w:t xml:space="preserve">извещает о начале обсуждения </w:t>
      </w:r>
      <w:r w:rsidR="00E02EFD" w:rsidRPr="005B2651">
        <w:rPr>
          <w:rFonts w:ascii="Times New Roman" w:hAnsi="Times New Roman" w:cs="Times New Roman"/>
          <w:b w:val="0"/>
          <w:sz w:val="26"/>
          <w:szCs w:val="26"/>
        </w:rPr>
        <w:t xml:space="preserve">проекта постановления Правительства Республики Хакасия </w:t>
      </w:r>
      <w:r w:rsidR="00871FAA" w:rsidRPr="005B2651">
        <w:rPr>
          <w:rFonts w:ascii="Times New Roman" w:hAnsi="Times New Roman" w:cs="Times New Roman"/>
          <w:b w:val="0"/>
          <w:sz w:val="26"/>
          <w:szCs w:val="26"/>
        </w:rPr>
        <w:t>«</w:t>
      </w:r>
      <w:r w:rsidR="00164FC9" w:rsidRPr="005B2651">
        <w:rPr>
          <w:rFonts w:ascii="Times New Roman" w:hAnsi="Times New Roman" w:cs="Times New Roman"/>
          <w:b w:val="0"/>
          <w:sz w:val="26"/>
          <w:szCs w:val="26"/>
        </w:rPr>
        <w:t>О внесении изменений в некоторые постановления Правительства Республики Хакасия</w:t>
      </w:r>
      <w:r w:rsidR="00871FAA" w:rsidRPr="005B2651">
        <w:rPr>
          <w:rFonts w:ascii="Times New Roman" w:hAnsi="Times New Roman" w:cs="Times New Roman"/>
          <w:b w:val="0"/>
          <w:sz w:val="26"/>
          <w:szCs w:val="26"/>
        </w:rPr>
        <w:t xml:space="preserve">» (далее – проект постановления) </w:t>
      </w:r>
      <w:r w:rsidRPr="005B2651">
        <w:rPr>
          <w:rFonts w:ascii="Times New Roman" w:hAnsi="Times New Roman" w:cs="Times New Roman"/>
          <w:b w:val="0"/>
          <w:sz w:val="26"/>
          <w:szCs w:val="26"/>
        </w:rPr>
        <w:t>и сборе предложений заинтересованных лиц.</w:t>
      </w:r>
    </w:p>
    <w:p w:rsidR="003D7E1F" w:rsidRDefault="008A4B87" w:rsidP="008A4B87">
      <w:pPr>
        <w:tabs>
          <w:tab w:val="right" w:pos="9923"/>
        </w:tabs>
        <w:spacing w:after="0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</w:p>
    <w:p w:rsidR="008A4B87" w:rsidRDefault="00A561B4" w:rsidP="00C70212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hyperlink r:id="rId5" w:history="1">
        <w:r w:rsidRPr="001700BB">
          <w:rPr>
            <w:rStyle w:val="a5"/>
            <w:rFonts w:ascii="Times New Roman" w:hAnsi="Times New Roman"/>
            <w:sz w:val="26"/>
            <w:szCs w:val="26"/>
            <w:lang w:val="en-US"/>
          </w:rPr>
          <w:t>mt</w:t>
        </w:r>
        <w:r w:rsidRPr="001700BB">
          <w:rPr>
            <w:rStyle w:val="a5"/>
            <w:rFonts w:ascii="Times New Roman" w:hAnsi="Times New Roman"/>
            <w:sz w:val="26"/>
            <w:szCs w:val="26"/>
          </w:rPr>
          <w:t>26@</w:t>
        </w:r>
        <w:r w:rsidRPr="001700BB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Pr="001700BB">
          <w:rPr>
            <w:rStyle w:val="a5"/>
            <w:rFonts w:ascii="Times New Roman" w:hAnsi="Times New Roman"/>
            <w:sz w:val="26"/>
            <w:szCs w:val="26"/>
          </w:rPr>
          <w:t>-19.</w:t>
        </w:r>
        <w:proofErr w:type="spellStart"/>
        <w:r w:rsidRPr="001700BB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7E59E9" w:rsidRPr="00746FE0">
        <w:rPr>
          <w:rFonts w:ascii="Times New Roman" w:hAnsi="Times New Roman"/>
          <w:sz w:val="26"/>
          <w:szCs w:val="26"/>
        </w:rPr>
        <w:t xml:space="preserve"> </w:t>
      </w:r>
      <w:r w:rsidR="008A4B87" w:rsidRPr="00746FE0">
        <w:rPr>
          <w:rFonts w:ascii="Times New Roman" w:hAnsi="Times New Roman"/>
          <w:sz w:val="26"/>
          <w:szCs w:val="26"/>
        </w:rPr>
        <w:t>в</w:t>
      </w:r>
      <w:r w:rsidR="008A4B87" w:rsidRPr="007E614B">
        <w:rPr>
          <w:rFonts w:ascii="Times New Roman" w:hAnsi="Times New Roman"/>
          <w:sz w:val="26"/>
          <w:szCs w:val="26"/>
        </w:rPr>
        <w:t xml:space="preserve"> виде прикрепленного файла, за</w:t>
      </w:r>
      <w:r w:rsidR="00D52585">
        <w:rPr>
          <w:rFonts w:ascii="Times New Roman" w:hAnsi="Times New Roman"/>
          <w:sz w:val="26"/>
          <w:szCs w:val="26"/>
        </w:rPr>
        <w:t>полненного по прилагаемой форме</w:t>
      </w:r>
    </w:p>
    <w:p w:rsidR="00D52585" w:rsidRPr="003D1589" w:rsidRDefault="00D52585" w:rsidP="00C70212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D1589">
        <w:rPr>
          <w:rFonts w:ascii="Times New Roman" w:hAnsi="Times New Roman"/>
          <w:sz w:val="26"/>
          <w:szCs w:val="26"/>
        </w:rPr>
        <w:t xml:space="preserve">или на почтовый адрес: </w:t>
      </w:r>
      <w:r w:rsidR="00554335" w:rsidRPr="003D1589">
        <w:rPr>
          <w:rFonts w:ascii="Times New Roman" w:hAnsi="Times New Roman"/>
          <w:sz w:val="26"/>
          <w:szCs w:val="26"/>
        </w:rPr>
        <w:t xml:space="preserve">655017, Россия, Республика Хакасия, г. </w:t>
      </w:r>
      <w:proofErr w:type="gramStart"/>
      <w:r w:rsidR="00554335" w:rsidRPr="003D1589">
        <w:rPr>
          <w:rFonts w:ascii="Times New Roman" w:hAnsi="Times New Roman"/>
          <w:sz w:val="26"/>
          <w:szCs w:val="26"/>
        </w:rPr>
        <w:t xml:space="preserve">Абакан,   </w:t>
      </w:r>
      <w:proofErr w:type="gramEnd"/>
      <w:r w:rsidR="00554335" w:rsidRPr="003D1589">
        <w:rPr>
          <w:rFonts w:ascii="Times New Roman" w:hAnsi="Times New Roman"/>
          <w:sz w:val="26"/>
          <w:szCs w:val="26"/>
        </w:rPr>
        <w:t xml:space="preserve">           ул. Советская, 75</w:t>
      </w:r>
      <w:r w:rsidR="00871FAA">
        <w:rPr>
          <w:rFonts w:ascii="Times New Roman" w:hAnsi="Times New Roman"/>
          <w:sz w:val="26"/>
          <w:szCs w:val="26"/>
        </w:rPr>
        <w:t>, Минтруд Хакасии</w:t>
      </w:r>
      <w:r w:rsidR="00554335" w:rsidRPr="003D1589">
        <w:rPr>
          <w:rFonts w:ascii="Times New Roman" w:hAnsi="Times New Roman"/>
          <w:sz w:val="26"/>
          <w:szCs w:val="26"/>
        </w:rPr>
        <w:t>.</w:t>
      </w:r>
    </w:p>
    <w:p w:rsidR="008A4B87" w:rsidRPr="000410F1" w:rsidRDefault="008A4B87" w:rsidP="008A4B87">
      <w:pPr>
        <w:tabs>
          <w:tab w:val="right" w:pos="9923"/>
        </w:tabs>
        <w:spacing w:after="0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Сроки приема предложений:</w:t>
      </w:r>
      <w:r w:rsidR="00BA136D" w:rsidRPr="00A561B4">
        <w:rPr>
          <w:rFonts w:ascii="Times New Roman" w:hAnsi="Times New Roman"/>
          <w:sz w:val="26"/>
          <w:szCs w:val="26"/>
        </w:rPr>
        <w:t xml:space="preserve"> </w:t>
      </w:r>
      <w:r w:rsidR="000410F1">
        <w:rPr>
          <w:rFonts w:ascii="Times New Roman" w:hAnsi="Times New Roman"/>
          <w:sz w:val="26"/>
          <w:szCs w:val="26"/>
          <w:lang w:val="en-US"/>
        </w:rPr>
        <w:t>c</w:t>
      </w:r>
      <w:r w:rsidR="00B66F05" w:rsidRPr="00164FC9">
        <w:rPr>
          <w:rFonts w:ascii="Times New Roman" w:hAnsi="Times New Roman"/>
          <w:sz w:val="26"/>
          <w:szCs w:val="26"/>
        </w:rPr>
        <w:t xml:space="preserve"> </w:t>
      </w:r>
      <w:r w:rsidR="002E7999">
        <w:rPr>
          <w:rFonts w:ascii="Times New Roman" w:hAnsi="Times New Roman"/>
          <w:sz w:val="26"/>
          <w:szCs w:val="26"/>
        </w:rPr>
        <w:t>1</w:t>
      </w:r>
      <w:r w:rsidR="00B71646">
        <w:rPr>
          <w:rFonts w:ascii="Times New Roman" w:hAnsi="Times New Roman"/>
          <w:sz w:val="26"/>
          <w:szCs w:val="26"/>
        </w:rPr>
        <w:t>3</w:t>
      </w:r>
      <w:r w:rsidR="000410F1" w:rsidRPr="00C23EF5">
        <w:rPr>
          <w:rFonts w:ascii="Times New Roman" w:hAnsi="Times New Roman"/>
          <w:sz w:val="26"/>
          <w:szCs w:val="26"/>
        </w:rPr>
        <w:t>.0</w:t>
      </w:r>
      <w:r w:rsidR="00B71646">
        <w:rPr>
          <w:rFonts w:ascii="Times New Roman" w:hAnsi="Times New Roman"/>
          <w:sz w:val="26"/>
          <w:szCs w:val="26"/>
        </w:rPr>
        <w:t>9</w:t>
      </w:r>
      <w:r w:rsidR="000410F1" w:rsidRPr="00C23EF5">
        <w:rPr>
          <w:rFonts w:ascii="Times New Roman" w:hAnsi="Times New Roman"/>
          <w:sz w:val="26"/>
          <w:szCs w:val="26"/>
        </w:rPr>
        <w:t>.202</w:t>
      </w:r>
      <w:r w:rsidR="007E59E9">
        <w:rPr>
          <w:rFonts w:ascii="Times New Roman" w:hAnsi="Times New Roman"/>
          <w:sz w:val="26"/>
          <w:szCs w:val="26"/>
        </w:rPr>
        <w:t>3</w:t>
      </w:r>
      <w:r w:rsidR="000410F1" w:rsidRPr="00C23EF5">
        <w:rPr>
          <w:rFonts w:ascii="Times New Roman" w:hAnsi="Times New Roman"/>
          <w:sz w:val="26"/>
          <w:szCs w:val="26"/>
        </w:rPr>
        <w:t xml:space="preserve"> по</w:t>
      </w:r>
      <w:r w:rsidR="00BA136D" w:rsidRPr="00A561B4">
        <w:rPr>
          <w:rFonts w:ascii="Times New Roman" w:hAnsi="Times New Roman"/>
          <w:sz w:val="26"/>
          <w:szCs w:val="26"/>
        </w:rPr>
        <w:t xml:space="preserve"> 19</w:t>
      </w:r>
      <w:r w:rsidR="000410F1" w:rsidRPr="00C23EF5">
        <w:rPr>
          <w:rFonts w:ascii="Times New Roman" w:hAnsi="Times New Roman"/>
          <w:sz w:val="26"/>
          <w:szCs w:val="26"/>
        </w:rPr>
        <w:t>.0</w:t>
      </w:r>
      <w:r w:rsidR="00B71646">
        <w:rPr>
          <w:rFonts w:ascii="Times New Roman" w:hAnsi="Times New Roman"/>
          <w:sz w:val="26"/>
          <w:szCs w:val="26"/>
        </w:rPr>
        <w:t>9</w:t>
      </w:r>
      <w:r w:rsidR="000410F1" w:rsidRPr="00C23EF5">
        <w:rPr>
          <w:rFonts w:ascii="Times New Roman" w:hAnsi="Times New Roman"/>
          <w:sz w:val="26"/>
          <w:szCs w:val="26"/>
        </w:rPr>
        <w:t>.202</w:t>
      </w:r>
      <w:r w:rsidR="007E59E9">
        <w:rPr>
          <w:rFonts w:ascii="Times New Roman" w:hAnsi="Times New Roman"/>
          <w:sz w:val="26"/>
          <w:szCs w:val="26"/>
        </w:rPr>
        <w:t>3</w:t>
      </w:r>
      <w:r w:rsidR="000712E2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A4B87" w:rsidP="008A4B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 </w:t>
      </w:r>
      <w:r w:rsidR="00BA136D">
        <w:rPr>
          <w:rFonts w:ascii="Times New Roman" w:hAnsi="Times New Roman"/>
          <w:sz w:val="26"/>
          <w:szCs w:val="26"/>
        </w:rPr>
        <w:t>оценки регулирующего воздействия и публичных обсуждений Респу</w:t>
      </w:r>
      <w:r w:rsidRPr="007E614B">
        <w:rPr>
          <w:rFonts w:ascii="Times New Roman" w:hAnsi="Times New Roman"/>
          <w:sz w:val="26"/>
          <w:szCs w:val="26"/>
        </w:rPr>
        <w:t>блики Хакасия (</w:t>
      </w:r>
      <w:proofErr w:type="spellStart"/>
      <w:r w:rsidR="00BA136D">
        <w:rPr>
          <w:rFonts w:ascii="Times New Roman" w:hAnsi="Times New Roman"/>
          <w:sz w:val="26"/>
          <w:szCs w:val="26"/>
          <w:lang w:val="en-US"/>
        </w:rPr>
        <w:t>orv</w:t>
      </w:r>
      <w:proofErr w:type="spellEnd"/>
      <w:r w:rsidRPr="007E614B">
        <w:rPr>
          <w:rFonts w:ascii="Times New Roman" w:hAnsi="Times New Roman"/>
          <w:sz w:val="26"/>
          <w:szCs w:val="26"/>
        </w:rPr>
        <w:t xml:space="preserve">.r-19.ru) </w:t>
      </w:r>
    </w:p>
    <w:p w:rsidR="008A4B87" w:rsidRPr="007E614B" w:rsidRDefault="008A4B87" w:rsidP="008A4B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B71646">
        <w:rPr>
          <w:rFonts w:ascii="Times New Roman" w:hAnsi="Times New Roman"/>
          <w:sz w:val="26"/>
          <w:szCs w:val="26"/>
        </w:rPr>
        <w:t>Овчинникова Татьяна Петровна</w:t>
      </w:r>
      <w:r w:rsidR="000410F1">
        <w:rPr>
          <w:rFonts w:ascii="Times New Roman" w:hAnsi="Times New Roman"/>
          <w:sz w:val="26"/>
          <w:szCs w:val="26"/>
        </w:rPr>
        <w:t xml:space="preserve">, </w:t>
      </w:r>
      <w:r w:rsidR="00B71646">
        <w:rPr>
          <w:rFonts w:ascii="Times New Roman" w:hAnsi="Times New Roman"/>
          <w:sz w:val="26"/>
          <w:szCs w:val="26"/>
        </w:rPr>
        <w:t>35</w:t>
      </w:r>
      <w:r w:rsidR="004A3EA9">
        <w:rPr>
          <w:rFonts w:ascii="Times New Roman" w:hAnsi="Times New Roman"/>
          <w:sz w:val="26"/>
          <w:szCs w:val="26"/>
        </w:rPr>
        <w:t>-</w:t>
      </w:r>
      <w:r w:rsidR="00B71646">
        <w:rPr>
          <w:rFonts w:ascii="Times New Roman" w:hAnsi="Times New Roman"/>
          <w:sz w:val="26"/>
          <w:szCs w:val="26"/>
        </w:rPr>
        <w:t>70</w:t>
      </w:r>
      <w:r w:rsidR="004A3EA9">
        <w:rPr>
          <w:rFonts w:ascii="Times New Roman" w:hAnsi="Times New Roman"/>
          <w:sz w:val="26"/>
          <w:szCs w:val="26"/>
        </w:rPr>
        <w:t>-</w:t>
      </w:r>
      <w:r w:rsidR="00B71646">
        <w:rPr>
          <w:rFonts w:ascii="Times New Roman" w:hAnsi="Times New Roman"/>
          <w:sz w:val="26"/>
          <w:szCs w:val="26"/>
        </w:rPr>
        <w:t>36</w:t>
      </w:r>
      <w:r w:rsidR="000410F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746FE0" w:rsidRPr="00746FE0">
        <w:rPr>
          <w:rFonts w:ascii="Times New Roman" w:hAnsi="Times New Roman"/>
          <w:sz w:val="26"/>
          <w:szCs w:val="26"/>
          <w:lang w:val="en-US"/>
        </w:rPr>
        <w:t>mt</w:t>
      </w:r>
      <w:proofErr w:type="spellEnd"/>
      <w:r w:rsidR="00746FE0" w:rsidRPr="00746FE0">
        <w:rPr>
          <w:rFonts w:ascii="Times New Roman" w:hAnsi="Times New Roman"/>
          <w:sz w:val="26"/>
          <w:szCs w:val="26"/>
        </w:rPr>
        <w:t>27</w:t>
      </w:r>
      <w:r w:rsidR="000410F1" w:rsidRPr="00746FE0">
        <w:rPr>
          <w:rFonts w:ascii="Times New Roman" w:hAnsi="Times New Roman"/>
          <w:sz w:val="26"/>
          <w:szCs w:val="26"/>
        </w:rPr>
        <w:t>@</w:t>
      </w:r>
      <w:r w:rsidR="000410F1" w:rsidRPr="00746FE0">
        <w:rPr>
          <w:rFonts w:ascii="Times New Roman" w:hAnsi="Times New Roman"/>
          <w:sz w:val="26"/>
          <w:szCs w:val="26"/>
          <w:lang w:val="en-US"/>
        </w:rPr>
        <w:t>r</w:t>
      </w:r>
      <w:r w:rsidR="000410F1" w:rsidRPr="00746FE0">
        <w:rPr>
          <w:rFonts w:ascii="Times New Roman" w:hAnsi="Times New Roman"/>
          <w:sz w:val="26"/>
          <w:szCs w:val="26"/>
        </w:rPr>
        <w:t>-19.</w:t>
      </w:r>
      <w:proofErr w:type="spellStart"/>
      <w:r w:rsidR="000410F1" w:rsidRPr="00746FE0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8A4B87" w:rsidRPr="007E614B" w:rsidRDefault="008A4B87" w:rsidP="008A4B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B71646" w:rsidRPr="00B71646" w:rsidRDefault="00B71646" w:rsidP="00B71646">
      <w:pPr>
        <w:tabs>
          <w:tab w:val="center" w:pos="4153"/>
          <w:tab w:val="right" w:pos="8306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B71646">
        <w:rPr>
          <w:rFonts w:ascii="Times New Roman" w:hAnsi="Times New Roman"/>
          <w:sz w:val="26"/>
          <w:szCs w:val="26"/>
        </w:rPr>
        <w:t>Проект постановления вносит изменения в правоотношения по предоставлению за счет средств республиканского бюджета юридическим лицам, в том числе некоммерческим организациям, включая социально ориентированные некоммерческие организации (за исключением государственных (муниципальных) учреждений), индивидуальным предпринимателям субсидий на возмещение затрат, связанных с оборудованием (оснащением) рабочих мест (в том числе специальных) для трудоустройства незанятых инвалидов и на оплату труда наставников при трудоустройстве инвалидов молодого возраста.</w:t>
      </w:r>
    </w:p>
    <w:p w:rsidR="00B71646" w:rsidRDefault="00B71646" w:rsidP="00B71646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настоящее время субсидии предусмотрены на оборудование рабочего места для инвалида. Размер субсидии не может превышать сумму фактически понесенных затрат работодателем и составляет: </w:t>
      </w:r>
    </w:p>
    <w:p w:rsidR="00B71646" w:rsidRPr="00F04C48" w:rsidRDefault="00B71646" w:rsidP="00B71646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04C48">
        <w:rPr>
          <w:rFonts w:ascii="Times New Roman" w:hAnsi="Times New Roman"/>
          <w:sz w:val="26"/>
          <w:szCs w:val="26"/>
        </w:rPr>
        <w:t xml:space="preserve">75,0 тыс. рублей - на одно рабочее место (в том числе специальное) для трудоустройства незанятых инвалидов, имеющих II группу инвалидности; </w:t>
      </w:r>
    </w:p>
    <w:p w:rsidR="00B71646" w:rsidRPr="00F04C48" w:rsidRDefault="00B71646" w:rsidP="00B71646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04C48">
        <w:rPr>
          <w:rFonts w:ascii="Times New Roman" w:hAnsi="Times New Roman"/>
          <w:sz w:val="26"/>
          <w:szCs w:val="26"/>
        </w:rPr>
        <w:t xml:space="preserve">95,0 тыс. рублей - на одно рабочее место (в том числе специальное) для трудоустройства незанятых инвалидов, имеющих I группу инвалидности. </w:t>
      </w:r>
    </w:p>
    <w:p w:rsidR="00B71646" w:rsidRDefault="00B71646" w:rsidP="00B71646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учетом роста уровня инфляции с апреля 2016 года по июнь 2023 года на 48,75% назрела необходимость увеличения размера компенсации на оборудование рабочего места до 110 тыс. рублей - </w:t>
      </w:r>
      <w:r w:rsidRPr="00F04C48">
        <w:rPr>
          <w:rFonts w:ascii="Times New Roman" w:hAnsi="Times New Roman"/>
          <w:sz w:val="26"/>
          <w:szCs w:val="26"/>
        </w:rPr>
        <w:t>на одно рабочее место для трудоустройства незанятых инвалидов, имеющих II группу инвалидности</w:t>
      </w:r>
      <w:r>
        <w:rPr>
          <w:rFonts w:ascii="Times New Roman" w:hAnsi="Times New Roman"/>
          <w:sz w:val="26"/>
          <w:szCs w:val="26"/>
        </w:rPr>
        <w:t>, и 130 тыс. рублей</w:t>
      </w:r>
      <w:r w:rsidRPr="001D15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F04C48">
        <w:rPr>
          <w:rFonts w:ascii="Times New Roman" w:hAnsi="Times New Roman"/>
          <w:sz w:val="26"/>
          <w:szCs w:val="26"/>
        </w:rPr>
        <w:t>на одно рабочее место для трудоустройства н</w:t>
      </w:r>
      <w:r>
        <w:rPr>
          <w:rFonts w:ascii="Times New Roman" w:hAnsi="Times New Roman"/>
          <w:sz w:val="26"/>
          <w:szCs w:val="26"/>
        </w:rPr>
        <w:t xml:space="preserve">езанятых инвалидов, имеющих </w:t>
      </w:r>
      <w:r w:rsidRPr="00F04C48">
        <w:rPr>
          <w:rFonts w:ascii="Times New Roman" w:hAnsi="Times New Roman"/>
          <w:sz w:val="26"/>
          <w:szCs w:val="26"/>
        </w:rPr>
        <w:t>I группу инвалидности</w:t>
      </w:r>
      <w:r>
        <w:rPr>
          <w:rFonts w:ascii="Times New Roman" w:hAnsi="Times New Roman"/>
          <w:sz w:val="26"/>
          <w:szCs w:val="26"/>
        </w:rPr>
        <w:t>.</w:t>
      </w:r>
    </w:p>
    <w:p w:rsidR="00B71646" w:rsidRDefault="00B71646" w:rsidP="00B71646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B97D7F">
        <w:rPr>
          <w:rFonts w:ascii="Times New Roman" w:hAnsi="Times New Roman"/>
          <w:sz w:val="26"/>
          <w:szCs w:val="26"/>
        </w:rPr>
        <w:lastRenderedPageBreak/>
        <w:t xml:space="preserve">Субсидии доступны коммерческим организациям республики. </w:t>
      </w:r>
      <w:r>
        <w:rPr>
          <w:rFonts w:ascii="Times New Roman" w:hAnsi="Times New Roman"/>
          <w:sz w:val="26"/>
          <w:szCs w:val="26"/>
        </w:rPr>
        <w:t xml:space="preserve">В целях стимулирования занятости инвалидов целесообразно расширить категорию работодателей - получателей </w:t>
      </w:r>
      <w:r w:rsidRPr="00C24F50">
        <w:rPr>
          <w:rFonts w:ascii="Times New Roman" w:hAnsi="Times New Roman"/>
          <w:sz w:val="26"/>
          <w:szCs w:val="26"/>
        </w:rPr>
        <w:t>субсидий</w:t>
      </w:r>
      <w:r>
        <w:rPr>
          <w:rFonts w:ascii="Times New Roman" w:hAnsi="Times New Roman"/>
          <w:sz w:val="26"/>
          <w:szCs w:val="26"/>
        </w:rPr>
        <w:t xml:space="preserve">, </w:t>
      </w:r>
      <w:r w:rsidRPr="00B1277D">
        <w:rPr>
          <w:rFonts w:ascii="Times New Roman" w:hAnsi="Times New Roman"/>
          <w:sz w:val="26"/>
          <w:szCs w:val="26"/>
        </w:rPr>
        <w:t>распространить предоставлени</w:t>
      </w:r>
      <w:r>
        <w:rPr>
          <w:rFonts w:ascii="Times New Roman" w:hAnsi="Times New Roman"/>
          <w:sz w:val="26"/>
          <w:szCs w:val="26"/>
        </w:rPr>
        <w:t>е</w:t>
      </w:r>
      <w:r w:rsidRPr="00B1277D">
        <w:rPr>
          <w:rFonts w:ascii="Times New Roman" w:hAnsi="Times New Roman"/>
          <w:sz w:val="26"/>
          <w:szCs w:val="26"/>
        </w:rPr>
        <w:t xml:space="preserve"> субсидий на оборудование (оснащение) рабочих мест (в том числе специальных) для трудоустройства незанятых инвалидов и на оплату труда наставников при трудоустройстве инвалидов молодого возраста на некоммерческие организации</w:t>
      </w:r>
      <w:r>
        <w:rPr>
          <w:rFonts w:ascii="Times New Roman" w:hAnsi="Times New Roman"/>
          <w:sz w:val="26"/>
          <w:szCs w:val="26"/>
        </w:rPr>
        <w:t>, включая социально ориентированные некоммерческие организации</w:t>
      </w:r>
      <w:r w:rsidRPr="00B1277D">
        <w:rPr>
          <w:rFonts w:ascii="Times New Roman" w:hAnsi="Times New Roman"/>
          <w:sz w:val="26"/>
          <w:szCs w:val="26"/>
        </w:rPr>
        <w:t xml:space="preserve"> республики.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1480D" w:rsidRDefault="00D1480D" w:rsidP="00D148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1646">
        <w:rPr>
          <w:rFonts w:ascii="Times New Roman" w:eastAsiaTheme="minorHAnsi" w:hAnsi="Times New Roman"/>
          <w:sz w:val="26"/>
          <w:szCs w:val="26"/>
          <w:lang w:eastAsia="en-US"/>
        </w:rPr>
        <w:t>Действие проекта постановления распространяется на неограниченный круг работодателей, осуществляющих свою деятельность на территории Республики Хакасия</w:t>
      </w:r>
      <w:r w:rsidR="00B71646" w:rsidRPr="00B71646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Pr="00B71646">
        <w:rPr>
          <w:rFonts w:ascii="Times New Roman" w:hAnsi="Times New Roman" w:cs="Times New Roman"/>
          <w:sz w:val="26"/>
          <w:szCs w:val="26"/>
        </w:rPr>
        <w:t xml:space="preserve">подавших заявки на предоставление субсидии </w:t>
      </w:r>
      <w:r w:rsidR="00B71646" w:rsidRPr="00B71646">
        <w:rPr>
          <w:rFonts w:ascii="Times New Roman" w:hAnsi="Times New Roman"/>
          <w:sz w:val="26"/>
          <w:szCs w:val="26"/>
        </w:rPr>
        <w:t>на оборудование (оснащение) рабочих мест (в том числе специальных) для трудоустройства незанятых инвалидов и на оплату труда наставников при трудоустройстве инвалидов молодого возраста</w:t>
      </w:r>
      <w:r w:rsidRPr="00B71646">
        <w:rPr>
          <w:rFonts w:ascii="Times New Roman" w:hAnsi="Times New Roman" w:cs="Times New Roman"/>
          <w:sz w:val="26"/>
          <w:szCs w:val="26"/>
        </w:rPr>
        <w:t>.</w:t>
      </w:r>
    </w:p>
    <w:p w:rsidR="003C211A" w:rsidRPr="00627AD8" w:rsidRDefault="003C211A" w:rsidP="00737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p w:rsidR="000410F1" w:rsidRDefault="000410F1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3C211A" w:rsidRDefault="003C211A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3C211A" w:rsidRDefault="003C211A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3C211A" w:rsidRDefault="003C211A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3C211A" w:rsidRDefault="003C211A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3C211A" w:rsidRDefault="003C211A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3C211A" w:rsidRDefault="003C211A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3C211A" w:rsidRDefault="003C211A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746FE0" w:rsidRPr="00746FE0">
              <w:rPr>
                <w:rFonts w:ascii="Times New Roman" w:hAnsi="Times New Roman"/>
                <w:sz w:val="26"/>
                <w:szCs w:val="26"/>
                <w:lang w:val="en-US"/>
              </w:rPr>
              <w:t>mt</w:t>
            </w:r>
            <w:proofErr w:type="spellEnd"/>
            <w:r w:rsidR="00746FE0" w:rsidRPr="00746FE0">
              <w:rPr>
                <w:rFonts w:ascii="Times New Roman" w:hAnsi="Times New Roman"/>
                <w:sz w:val="26"/>
                <w:szCs w:val="26"/>
              </w:rPr>
              <w:t>2</w:t>
            </w:r>
            <w:r w:rsidR="00A561B4" w:rsidRPr="00A561B4">
              <w:rPr>
                <w:rFonts w:ascii="Times New Roman" w:hAnsi="Times New Roman"/>
                <w:sz w:val="26"/>
                <w:szCs w:val="26"/>
              </w:rPr>
              <w:t>6</w:t>
            </w:r>
            <w:bookmarkStart w:id="0" w:name="_GoBack"/>
            <w:bookmarkEnd w:id="0"/>
            <w:r w:rsidR="000410F1" w:rsidRPr="00746FE0">
              <w:rPr>
                <w:rFonts w:ascii="Times New Roman" w:hAnsi="Times New Roman"/>
                <w:sz w:val="26"/>
                <w:szCs w:val="26"/>
              </w:rPr>
              <w:t>@</w:t>
            </w:r>
            <w:r w:rsidR="000410F1" w:rsidRPr="00746FE0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0410F1" w:rsidRPr="00746FE0"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 w:rsidR="000410F1" w:rsidRPr="00746FE0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="00C67A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</w:t>
            </w:r>
            <w:r w:rsidRPr="002A24E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позднее </w:t>
            </w:r>
            <w:r w:rsidR="005B6781" w:rsidRPr="005B6781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19</w:t>
            </w:r>
            <w:r w:rsidR="000410F1" w:rsidRPr="002A24E4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.0</w:t>
            </w:r>
            <w:r w:rsidR="00B71646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9</w:t>
            </w:r>
            <w:r w:rsidR="000410F1" w:rsidRPr="002A24E4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.202</w:t>
            </w:r>
            <w:r w:rsidR="00BA0A48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3</w:t>
            </w:r>
          </w:p>
          <w:p w:rsidR="008A4B87" w:rsidRPr="007E614B" w:rsidRDefault="008A4B87" w:rsidP="000410F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0410F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Министерство </w:t>
            </w:r>
            <w:r w:rsidR="00E75B71">
              <w:rPr>
                <w:rFonts w:ascii="Times New Roman" w:hAnsi="Times New Roman"/>
                <w:sz w:val="26"/>
                <w:szCs w:val="26"/>
                <w:lang w:eastAsia="en-US"/>
              </w:rPr>
              <w:t>т</w:t>
            </w:r>
            <w:r w:rsidR="000410F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руда и социальной защиты Республики Хакасия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9D754C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3746DB">
        <w:rPr>
          <w:rFonts w:ascii="Times New Roman" w:hAnsi="Times New Roman"/>
          <w:sz w:val="26"/>
          <w:szCs w:val="26"/>
        </w:rPr>
        <w:t>) Является ли предлагаемое регулирование оптимальным способом решения проблемы?</w:t>
      </w:r>
    </w:p>
    <w:p w:rsidR="009D754C" w:rsidRPr="003746DB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9D754C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Pr="003746DB">
        <w:rPr>
          <w:rFonts w:ascii="Times New Roman" w:hAnsi="Times New Roman"/>
          <w:sz w:val="26"/>
          <w:szCs w:val="26"/>
        </w:rPr>
        <w:t>Какие риски и негативные последствия могут возникнуть в случае принятия предлагаемого регулирования?</w:t>
      </w:r>
    </w:p>
    <w:p w:rsidR="009D754C" w:rsidRPr="003746DB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</w:t>
      </w:r>
    </w:p>
    <w:p w:rsidR="009D754C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Pr="003746DB">
        <w:rPr>
          <w:rFonts w:ascii="Times New Roman" w:hAnsi="Times New Roman"/>
          <w:sz w:val="26"/>
          <w:szCs w:val="26"/>
        </w:rPr>
        <w:t>Какие выгоды и преимущества могут возникнуть в случае принятия предлагаемого регулирования?</w:t>
      </w:r>
    </w:p>
    <w:p w:rsidR="009D754C" w:rsidRPr="003746DB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9D754C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Pr="003746DB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9D754C" w:rsidRPr="003746DB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9D754C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Pr="003746DB">
        <w:rPr>
          <w:rFonts w:ascii="Times New Roman" w:hAnsi="Times New Roman"/>
          <w:sz w:val="26"/>
          <w:szCs w:val="26"/>
        </w:rPr>
        <w:t>Ваше общее мнение по предлагаемому регулированию"</w:t>
      </w:r>
    </w:p>
    <w:p w:rsidR="009D754C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A4B87" w:rsidRPr="007E614B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 w:rsidR="008A4B87" w:rsidRPr="007E614B"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 w:rsidR="008A4B87"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="008A4B87"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2B7747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sectPr w:rsidR="008A4B87" w:rsidSect="00895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657"/>
    <w:rsid w:val="000069A2"/>
    <w:rsid w:val="0001076E"/>
    <w:rsid w:val="00037075"/>
    <w:rsid w:val="000410F1"/>
    <w:rsid w:val="000712E2"/>
    <w:rsid w:val="000D1339"/>
    <w:rsid w:val="000E631F"/>
    <w:rsid w:val="001344A3"/>
    <w:rsid w:val="00154872"/>
    <w:rsid w:val="00164FC9"/>
    <w:rsid w:val="001D263E"/>
    <w:rsid w:val="001E738A"/>
    <w:rsid w:val="00236182"/>
    <w:rsid w:val="002459C5"/>
    <w:rsid w:val="00250560"/>
    <w:rsid w:val="002A24E4"/>
    <w:rsid w:val="002B7747"/>
    <w:rsid w:val="002E7999"/>
    <w:rsid w:val="0037481C"/>
    <w:rsid w:val="00382286"/>
    <w:rsid w:val="003C211A"/>
    <w:rsid w:val="003D1589"/>
    <w:rsid w:val="003D7E1F"/>
    <w:rsid w:val="00415854"/>
    <w:rsid w:val="00482216"/>
    <w:rsid w:val="004A3EA9"/>
    <w:rsid w:val="004B4640"/>
    <w:rsid w:val="00554335"/>
    <w:rsid w:val="00565EFA"/>
    <w:rsid w:val="005B2651"/>
    <w:rsid w:val="005B6781"/>
    <w:rsid w:val="00627AD8"/>
    <w:rsid w:val="00673666"/>
    <w:rsid w:val="006F7C4D"/>
    <w:rsid w:val="0070113A"/>
    <w:rsid w:val="00737A37"/>
    <w:rsid w:val="00746FE0"/>
    <w:rsid w:val="00784566"/>
    <w:rsid w:val="007C7092"/>
    <w:rsid w:val="007E59E9"/>
    <w:rsid w:val="00804302"/>
    <w:rsid w:val="00871FAA"/>
    <w:rsid w:val="0089537D"/>
    <w:rsid w:val="008A4B87"/>
    <w:rsid w:val="009238F9"/>
    <w:rsid w:val="00933BD0"/>
    <w:rsid w:val="00970E6F"/>
    <w:rsid w:val="00992F59"/>
    <w:rsid w:val="009D754C"/>
    <w:rsid w:val="009F7B7A"/>
    <w:rsid w:val="00A561B4"/>
    <w:rsid w:val="00AF0B76"/>
    <w:rsid w:val="00B66F05"/>
    <w:rsid w:val="00B71646"/>
    <w:rsid w:val="00BA0A48"/>
    <w:rsid w:val="00BA136D"/>
    <w:rsid w:val="00BA4F99"/>
    <w:rsid w:val="00BE4996"/>
    <w:rsid w:val="00C23EF5"/>
    <w:rsid w:val="00C368BE"/>
    <w:rsid w:val="00C67A0A"/>
    <w:rsid w:val="00C70212"/>
    <w:rsid w:val="00C74657"/>
    <w:rsid w:val="00C74B53"/>
    <w:rsid w:val="00D1480D"/>
    <w:rsid w:val="00D23CAA"/>
    <w:rsid w:val="00D2548A"/>
    <w:rsid w:val="00D52585"/>
    <w:rsid w:val="00DE3105"/>
    <w:rsid w:val="00E02EFD"/>
    <w:rsid w:val="00E64573"/>
    <w:rsid w:val="00E75B71"/>
    <w:rsid w:val="00EA342F"/>
    <w:rsid w:val="00F64A0E"/>
    <w:rsid w:val="00FC19B8"/>
    <w:rsid w:val="00FC4DFB"/>
    <w:rsid w:val="00FD4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38F6"/>
  <w15:docId w15:val="{AB7E15A4-81F5-4F12-9311-9F11EEED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rsid w:val="00554335"/>
    <w:rPr>
      <w:color w:val="0000FF"/>
      <w:u w:val="single"/>
    </w:rPr>
  </w:style>
  <w:style w:type="paragraph" w:customStyle="1" w:styleId="ConsPlusNormal">
    <w:name w:val="ConsPlusNormal"/>
    <w:link w:val="ConsPlusNormal0"/>
    <w:rsid w:val="00737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37A37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2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382286"/>
    <w:pPr>
      <w:spacing w:after="0" w:line="240" w:lineRule="auto"/>
      <w:ind w:right="4252"/>
      <w:jc w:val="both"/>
    </w:pPr>
    <w:rPr>
      <w:rFonts w:ascii="Times New Roman" w:hAnsi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rsid w:val="00382286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26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П. Овчинникова</cp:lastModifiedBy>
  <cp:revision>6</cp:revision>
  <dcterms:created xsi:type="dcterms:W3CDTF">2023-09-12T04:18:00Z</dcterms:created>
  <dcterms:modified xsi:type="dcterms:W3CDTF">2023-09-12T10:28:00Z</dcterms:modified>
</cp:coreProperties>
</file>